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EndPr>
        <w:rPr>
          <w:rFonts w:eastAsia="SimSun"/>
          <w:b/>
          <w:kern w:val="2"/>
          <w:lang w:eastAsia="zh-CN"/>
        </w:rPr>
      </w:sdtEndPr>
      <w:sdtContent>
        <w:p w14:paraId="20A901A6" w14:textId="77777777" w:rsidR="009540E1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</w:t>
          </w:r>
        </w:p>
        <w:p w14:paraId="0CC67E63" w14:textId="5AD8F6EC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у 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>к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онкурсі</w:t>
          </w:r>
          <w:r w:rsidR="009540E1" w:rsidRPr="009540E1">
            <w:rPr>
              <w:rFonts w:ascii="Arial" w:hAnsi="Arial" w:cs="Arial"/>
              <w:sz w:val="48"/>
              <w:szCs w:val="48"/>
              <w:lang w:eastAsia="zh-CN"/>
            </w:rPr>
            <w:t xml:space="preserve"> /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 xml:space="preserve"> тендері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76C053F1" w14:textId="77777777" w:rsidR="009540E1" w:rsidRPr="00D0235D" w:rsidRDefault="009540E1" w:rsidP="009540E1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____________________________________________________________</w:t>
          </w:r>
        </w:p>
        <w:p w14:paraId="4B612A3A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699DDFA4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Учасник: ____________________________________________________________________________</w:t>
          </w:r>
        </w:p>
        <w:p w14:paraId="689977F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629CDD7B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Повністю ознайомившись та погоджуючись із умовами проведення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конкурсу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    </w:r>
        </w:p>
        <w:p w14:paraId="36E996D8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4CAA2C" w14:textId="739D59DF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 разі перемоги зобов'язуємось виконати роботи (поставити товари), що зазначені в документації, до  «___»  __________ 202</w:t>
          </w:r>
          <w:r w:rsidR="00D425CD">
            <w:rPr>
              <w:rFonts w:ascii="Arial" w:eastAsia="SimSun" w:hAnsi="Arial" w:cs="Arial"/>
              <w:kern w:val="2"/>
              <w:lang w:val="uk-UA" w:eastAsia="zh-CN"/>
            </w:rPr>
            <w:t>5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2A291B53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конкурсній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пропозиції. </w:t>
          </w:r>
        </w:p>
        <w:p w14:paraId="060A019E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48ECC24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 за участь у конкурсі ____________________________________________.</w:t>
          </w:r>
        </w:p>
        <w:p w14:paraId="3DE6A46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543E694C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795A6CEF" w14:textId="77777777" w:rsidR="009540E1" w:rsidRPr="00D0235D" w:rsidRDefault="009540E1" w:rsidP="009540E1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1D121559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9C9A8D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0EFB0605" w14:textId="77777777" w:rsidR="009540E1" w:rsidRDefault="009540E1">
          <w:pPr>
            <w:rPr>
              <w:b/>
              <w:bCs/>
              <w:u w:val="single"/>
              <w:lang w:val="uk-UA" w:eastAsia="zh-CN"/>
            </w:rPr>
          </w:pPr>
          <w:r>
            <w:rPr>
              <w:b/>
              <w:bCs/>
              <w:u w:val="single"/>
              <w:lang w:val="uk-UA" w:eastAsia="zh-CN"/>
            </w:rPr>
            <w:br w:type="page"/>
          </w:r>
        </w:p>
        <w:sdt>
          <w:sdtPr>
            <w:rPr>
              <w:rFonts w:ascii="Arial" w:eastAsiaTheme="minorHAnsi" w:hAnsi="Arial" w:cs="Arial"/>
              <w:spacing w:val="0"/>
              <w:kern w:val="0"/>
              <w:sz w:val="22"/>
              <w:szCs w:val="22"/>
              <w:lang w:val="uk-UA"/>
            </w:rPr>
            <w:id w:val="-2054143618"/>
            <w:docPartObj>
              <w:docPartGallery w:val="Cover Pages"/>
              <w:docPartUnique/>
            </w:docPartObj>
          </w:sdtPr>
          <w:sdtEndPr>
            <w:rPr>
              <w:rFonts w:eastAsiaTheme="majorEastAsia"/>
              <w:color w:val="1F3763" w:themeColor="accent1" w:themeShade="7F"/>
              <w:sz w:val="24"/>
              <w:szCs w:val="24"/>
            </w:rPr>
          </w:sdtEndPr>
          <w:sdtContent>
            <w:p w14:paraId="6680E600" w14:textId="2BCF22E2" w:rsidR="009540E1" w:rsidRPr="009540E1" w:rsidRDefault="009540E1" w:rsidP="009540E1">
              <w:pPr>
                <w:pStyle w:val="af0"/>
                <w:rPr>
                  <w:rStyle w:val="a8"/>
                  <w:rFonts w:eastAsia="SimSun"/>
                  <w:kern w:val="2"/>
                  <w:sz w:val="56"/>
                  <w:lang w:eastAsia="zh-CN"/>
                  <w14:ligatures w14:val="none"/>
                  <w14:numForm w14:val="default"/>
                  <w14:cntxtAlts w14:val="0"/>
                </w:rPr>
              </w:pPr>
              <w:r w:rsidRPr="00D0235D">
                <w:rPr>
                  <w:rStyle w:val="a8"/>
                  <w:b/>
                  <w:bCs/>
                </w:rPr>
                <w:t>Відомості про виконавця</w:t>
              </w:r>
              <w:r>
                <w:rPr>
                  <w:rStyle w:val="a8"/>
                  <w:b/>
                  <w:bCs/>
                  <w:lang w:val="en-US"/>
                </w:rPr>
                <w:t>/</w:t>
              </w:r>
              <w:r>
                <w:rPr>
                  <w:rStyle w:val="a8"/>
                  <w:b/>
                  <w:bCs/>
                </w:rPr>
                <w:t>-цю</w:t>
              </w:r>
            </w:p>
            <w:p w14:paraId="7A048788" w14:textId="77777777" w:rsidR="009540E1" w:rsidRPr="00D0235D" w:rsidRDefault="009540E1" w:rsidP="009540E1">
              <w:pPr>
                <w:pStyle w:val="a7"/>
                <w:rPr>
                  <w:lang w:eastAsia="zh-CN"/>
                </w:rPr>
              </w:pP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520"/>
                <w:gridCol w:w="3728"/>
                <w:gridCol w:w="5103"/>
              </w:tblGrid>
              <w:tr w:rsidR="009540E1" w:rsidRPr="00D0235D" w14:paraId="741EDD33" w14:textId="77777777" w:rsidTr="00D8037D">
                <w:tc>
                  <w:tcPr>
                    <w:tcW w:w="520" w:type="dxa"/>
                    <w:shd w:val="clear" w:color="auto" w:fill="E7E6E6" w:themeFill="background2"/>
                  </w:tcPr>
                  <w:p w14:paraId="1AD05E13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з/п</w:t>
                    </w:r>
                  </w:p>
                </w:tc>
                <w:tc>
                  <w:tcPr>
                    <w:tcW w:w="3728" w:type="dxa"/>
                    <w:shd w:val="clear" w:color="auto" w:fill="E7E6E6" w:themeFill="background2"/>
                    <w:vAlign w:val="bottom"/>
                  </w:tcPr>
                  <w:p w14:paraId="46B5C782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Вимоги</w:t>
                    </w:r>
                  </w:p>
                </w:tc>
                <w:tc>
                  <w:tcPr>
                    <w:tcW w:w="5103" w:type="dxa"/>
                    <w:shd w:val="clear" w:color="auto" w:fill="E7E6E6" w:themeFill="background2"/>
                    <w:vAlign w:val="bottom"/>
                  </w:tcPr>
                  <w:p w14:paraId="46B3A071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Для заповнення</w:t>
                    </w:r>
                  </w:p>
                </w:tc>
              </w:tr>
              <w:tr w:rsidR="009540E1" w:rsidRPr="00D0235D" w14:paraId="41C0EF46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F18D8A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573D34F2" w14:textId="77777777" w:rsidR="009540E1" w:rsidRPr="007B6E75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Повне найменування учасника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</w:p>
                </w:tc>
                <w:tc>
                  <w:tcPr>
                    <w:tcW w:w="5103" w:type="dxa"/>
                  </w:tcPr>
                  <w:p w14:paraId="6225086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4A3935B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21A83AA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4DDFEE6A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Ідентифікаційний код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в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ЄДР</w:t>
                    </w:r>
                  </w:p>
                </w:tc>
                <w:tc>
                  <w:tcPr>
                    <w:tcW w:w="5103" w:type="dxa"/>
                  </w:tcPr>
                  <w:p w14:paraId="22CA441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67AFDE39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258D1D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3476FF65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Види економічної діяльності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(першим має бути зазначений основний вид діяльності)</w:t>
                    </w:r>
                  </w:p>
                </w:tc>
                <w:tc>
                  <w:tcPr>
                    <w:tcW w:w="5103" w:type="dxa"/>
                  </w:tcPr>
                  <w:p w14:paraId="54309A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564CAD68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60ED278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0512DC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3FA144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юридична адреса</w:t>
                    </w:r>
                  </w:p>
                  <w:p w14:paraId="28CD0E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103" w:type="dxa"/>
                  </w:tcPr>
                  <w:p w14:paraId="5DBDD2C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389F0FA3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6A54BB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E55A822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571FEA3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фактична адреса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 xml:space="preserve">(якщо відрізняється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від юридичної)</w:t>
                    </w:r>
                  </w:p>
                </w:tc>
                <w:tc>
                  <w:tcPr>
                    <w:tcW w:w="5103" w:type="dxa"/>
                  </w:tcPr>
                  <w:p w14:paraId="7E69B704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86B6622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4927AB5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1E6161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Банківські реквізити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для укладання договору</w:t>
                    </w:r>
                  </w:p>
                </w:tc>
                <w:tc>
                  <w:tcPr>
                    <w:tcW w:w="5103" w:type="dxa"/>
                  </w:tcPr>
                  <w:p w14:paraId="42EAE54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tbl>
            <w:p w14:paraId="2D03AD46" w14:textId="011B252F" w:rsidR="008976E9" w:rsidRPr="008976E9" w:rsidRDefault="009540E1" w:rsidP="008976E9">
              <w:pPr>
                <w:pStyle w:val="3"/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</w:rPr>
                <w:br w:type="page"/>
              </w:r>
            </w:p>
          </w:sdtContent>
        </w:sdt>
        <w:p w14:paraId="460A1FCC" w14:textId="763FF0D8" w:rsidR="008976E9" w:rsidRPr="008976E9" w:rsidRDefault="008976E9" w:rsidP="008976E9">
          <w:pPr>
            <w:pStyle w:val="af2"/>
            <w:numPr>
              <w:ilvl w:val="0"/>
              <w:numId w:val="23"/>
            </w:num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8976E9">
            <w:rPr>
              <w:rFonts w:ascii="Arial" w:eastAsia="SimSun" w:hAnsi="Arial" w:cs="Arial"/>
              <w:b/>
              <w:kern w:val="2"/>
              <w:lang w:val="uk-UA" w:eastAsia="zh-CN"/>
            </w:rPr>
            <w:lastRenderedPageBreak/>
            <w:t>Опис досвіду виконання аналогічних проектів та відгуки</w:t>
          </w:r>
        </w:p>
        <w:p w14:paraId="0D72B4DF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Cs/>
              <w:i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(зазначається інформація про досвід виконання аналогічних проектів, при можливості надаються інтернет посилання на проекти у мережі Інтернет, зазначається інформація про наявність відгуків про виконані проекти із контактами організації/особи що надала відгук, копії відгуків додаються до заявки)</w:t>
          </w:r>
        </w:p>
        <w:p w14:paraId="5E10FE07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</w:p>
        <w:p w14:paraId="4CEE3E5D" w14:textId="55D8B6B4" w:rsidR="008976E9" w:rsidRPr="009E0EFE" w:rsidRDefault="008976E9" w:rsidP="009E0EFE">
          <w:pPr>
            <w:pStyle w:val="af2"/>
            <w:widowControl w:val="0"/>
            <w:numPr>
              <w:ilvl w:val="0"/>
              <w:numId w:val="23"/>
            </w:numPr>
            <w:spacing w:before="100" w:beforeAutospacing="1" w:after="100" w:afterAutospacing="1" w:line="240" w:lineRule="auto"/>
            <w:jc w:val="center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9E0EFE">
            <w:rPr>
              <w:rFonts w:ascii="Arial" w:eastAsia="SimSun" w:hAnsi="Arial" w:cs="Arial"/>
              <w:b/>
              <w:kern w:val="2"/>
              <w:lang w:val="uk-UA" w:eastAsia="zh-CN"/>
            </w:rPr>
            <w:t>Специфікація</w:t>
          </w:r>
        </w:p>
        <w:tbl>
          <w:tblPr>
            <w:tblW w:w="9542" w:type="dxa"/>
            <w:tblInd w:w="-10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00" w:firstRow="0" w:lastRow="0" w:firstColumn="0" w:lastColumn="0" w:noHBand="0" w:noVBand="1"/>
          </w:tblPr>
          <w:tblGrid>
            <w:gridCol w:w="516"/>
            <w:gridCol w:w="3827"/>
            <w:gridCol w:w="1276"/>
            <w:gridCol w:w="997"/>
            <w:gridCol w:w="1426"/>
            <w:gridCol w:w="1500"/>
          </w:tblGrid>
          <w:tr w:rsidR="00D425CD" w:rsidRPr="008976E9" w14:paraId="74CB548F" w14:textId="77777777" w:rsidTr="00D425CD">
            <w:trPr>
              <w:trHeight w:val="753"/>
            </w:trPr>
            <w:tc>
              <w:tcPr>
                <w:tcW w:w="516" w:type="dxa"/>
              </w:tcPr>
              <w:p w14:paraId="57037A04" w14:textId="25A610B5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№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ADB5E3C" w14:textId="259B6F24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 xml:space="preserve">Найменування, комплектність обладнання 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2DD1DA41" w14:textId="4B41E81A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Од.виміру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6AEC135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Кіль-ть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59370709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Ціна за од., без ПДВ, грн.</w:t>
                </w: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2F15DCFB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Сума без ПДВ, грн.</w:t>
                </w:r>
              </w:p>
            </w:tc>
          </w:tr>
          <w:tr w:rsidR="00D425CD" w:rsidRPr="008976E9" w14:paraId="4B097589" w14:textId="77777777" w:rsidTr="00D425CD">
            <w:trPr>
              <w:trHeight w:val="564"/>
            </w:trPr>
            <w:tc>
              <w:tcPr>
                <w:tcW w:w="516" w:type="dxa"/>
              </w:tcPr>
              <w:p w14:paraId="55F3AA43" w14:textId="46BB3A9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0E04E5C4" w14:textId="3B6CBF4C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Н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оутбук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ASUS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Vivobook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S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15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OLED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K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5504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VA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-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MA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382 (90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NB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0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ZK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2-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M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00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NC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0)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Midnight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Black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CEF4374" w14:textId="191064A5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31FB9C46" w14:textId="41A41A9B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12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1CA6E8E5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 </w:t>
                </w: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4A416D43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 </w:t>
                </w:r>
              </w:p>
            </w:tc>
          </w:tr>
          <w:tr w:rsidR="00D425CD" w:rsidRPr="008976E9" w14:paraId="7C19BE05" w14:textId="77777777" w:rsidTr="00D425CD">
            <w:trPr>
              <w:trHeight w:val="632"/>
            </w:trPr>
            <w:tc>
              <w:tcPr>
                <w:tcW w:w="516" w:type="dxa"/>
              </w:tcPr>
              <w:p w14:paraId="12679DD9" w14:textId="17C38FEC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2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1CF69B25" w14:textId="7FD7BC81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К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лавіатура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 xml:space="preserve"> OfficePro SK985B Wireless/Bluetooth Black (SK985B)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3BAAA8D1" w14:textId="3DA90ACE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1D1B339E" w14:textId="41CFFEE6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12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97F822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1711FB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</w:tr>
          <w:tr w:rsidR="00D425CD" w:rsidRPr="009E0EFE" w14:paraId="79484F81" w14:textId="77777777" w:rsidTr="00D425CD">
            <w:trPr>
              <w:trHeight w:val="615"/>
            </w:trPr>
            <w:tc>
              <w:tcPr>
                <w:tcW w:w="516" w:type="dxa"/>
              </w:tcPr>
              <w:p w14:paraId="45F6C6EC" w14:textId="4475003D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3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9ED7C2" w14:textId="2C1F4069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М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иша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 xml:space="preserve"> Logitech Signature M650 for Business Wireless/Bluetooth Graphite (910-006274)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C7F256" w14:textId="517CD94C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A8A450" w14:textId="6E89567C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12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B44716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17EF68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</w:tr>
          <w:tr w:rsidR="00D425CD" w:rsidRPr="009E0EFE" w14:paraId="544F72EF" w14:textId="77777777" w:rsidTr="00D425CD">
            <w:trPr>
              <w:trHeight w:val="615"/>
            </w:trPr>
            <w:tc>
              <w:tcPr>
                <w:tcW w:w="516" w:type="dxa"/>
              </w:tcPr>
              <w:p w14:paraId="7E5877B5" w14:textId="57970424" w:rsidR="00D425CD" w:rsidRPr="00D425CD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4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7762B5" w14:textId="273A3037" w:rsidR="00D425CD" w:rsidRPr="00D425CD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KVM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-консоль 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ATEN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CL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1000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M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-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ATA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-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RG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1-портова 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PS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/2</w:t>
                </w:r>
                <w:r w:rsidRPr="00D425CD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1283C9" w14:textId="54327908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567B2D" w14:textId="2F5A1AB3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C06049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3AC2C8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</w:tr>
          <w:tr w:rsidR="00D425CD" w:rsidRPr="009E0EFE" w14:paraId="35BBF038" w14:textId="77777777" w:rsidTr="00D425CD">
            <w:trPr>
              <w:trHeight w:val="500"/>
            </w:trPr>
            <w:tc>
              <w:tcPr>
                <w:tcW w:w="516" w:type="dxa"/>
              </w:tcPr>
              <w:p w14:paraId="38284C57" w14:textId="5786CD11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5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9FA66F" w14:textId="22F550C5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М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онітор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 xml:space="preserve"> Samsung 27" Essential S3 (LS27D360GAIXCI)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C0D3C2" w14:textId="33B21282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886E60" w14:textId="7BD26915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12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FF3BDA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A8185F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</w:tr>
          <w:tr w:rsidR="00D425CD" w:rsidRPr="009E0EFE" w14:paraId="19C264D0" w14:textId="77777777" w:rsidTr="00D425CD">
            <w:trPr>
              <w:trHeight w:val="481"/>
            </w:trPr>
            <w:tc>
              <w:tcPr>
                <w:tcW w:w="516" w:type="dxa"/>
              </w:tcPr>
              <w:p w14:paraId="55B238B3" w14:textId="6975E5E8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6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67A74B" w14:textId="7D0576F9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К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абель для комутації телевізорів, DVD, плазмових та РК панелей, комп'ютерів та інших пристроїв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89D604" w14:textId="5C93F886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E43544" w14:textId="7875BD36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12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DC3510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EC8BF6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</w:tr>
          <w:tr w:rsidR="00D425CD" w:rsidRPr="009E0EFE" w14:paraId="385B2A2A" w14:textId="77777777" w:rsidTr="00D425CD">
            <w:trPr>
              <w:trHeight w:val="491"/>
            </w:trPr>
            <w:tc>
              <w:tcPr>
                <w:tcW w:w="516" w:type="dxa"/>
              </w:tcPr>
              <w:p w14:paraId="012341CA" w14:textId="6B01E23A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7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AC1D7F" w14:textId="313609D0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БФП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HP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LaserJet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Pro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3102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fdn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8122323 (195122461751)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F4552C" w14:textId="03AE9B99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74501F" w14:textId="2044D6E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3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32BEFA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D577A1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</w:tr>
          <w:tr w:rsidR="00D425CD" w:rsidRPr="009E0EFE" w14:paraId="5E663306" w14:textId="77777777" w:rsidTr="00D425CD">
            <w:trPr>
              <w:trHeight w:val="488"/>
            </w:trPr>
            <w:tc>
              <w:tcPr>
                <w:tcW w:w="516" w:type="dxa"/>
              </w:tcPr>
              <w:p w14:paraId="44AF7152" w14:textId="4250A8F5" w:rsidR="00D425CD" w:rsidRPr="00D425CD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8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0B50F6" w14:textId="409F91F6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БФП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 xml:space="preserve"> Canon i-SENSYS MF655Cdw EMEA, ADF (5158C004AA)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2DBA05" w14:textId="2311F9F3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4624B1" w14:textId="2B3B5BE0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FA49BB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EB63F3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</w:tr>
          <w:tr w:rsidR="00D425CD" w:rsidRPr="009E0EFE" w14:paraId="1793B45C" w14:textId="77777777" w:rsidTr="00D425CD">
            <w:trPr>
              <w:trHeight w:val="498"/>
            </w:trPr>
            <w:tc>
              <w:tcPr>
                <w:tcW w:w="516" w:type="dxa"/>
              </w:tcPr>
              <w:p w14:paraId="70EA8A90" w14:textId="2B6E8969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9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2F8667" w14:textId="199B2BC3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Т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елевізор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Samsung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QLED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QE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75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Q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70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DAUXUA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43E114" w14:textId="408AACBF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1E96EE" w14:textId="7C90C813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90FA10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D5E3DF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</w:tr>
          <w:tr w:rsidR="00D425CD" w:rsidRPr="009E0EFE" w14:paraId="7AEB6D54" w14:textId="77777777" w:rsidTr="00D425CD">
            <w:trPr>
              <w:trHeight w:val="446"/>
            </w:trPr>
            <w:tc>
              <w:tcPr>
                <w:tcW w:w="516" w:type="dxa"/>
              </w:tcPr>
              <w:p w14:paraId="5E859990" w14:textId="1B00D0FE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10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CC2288" w14:textId="70D2B563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В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еб-камера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Logitech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PTZ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Pro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2 (960-001186)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55AA09" w14:textId="36930099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690FC9" w14:textId="3F72B818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8F56CD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01ECF0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</w:tr>
          <w:tr w:rsidR="00D425CD" w:rsidRPr="009E0EFE" w14:paraId="10CBF9B6" w14:textId="77777777" w:rsidTr="00D425CD">
            <w:trPr>
              <w:trHeight w:val="446"/>
            </w:trPr>
            <w:tc>
              <w:tcPr>
                <w:tcW w:w="516" w:type="dxa"/>
              </w:tcPr>
              <w:p w14:paraId="16381903" w14:textId="06B0B108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11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63D3F7" w14:textId="46611A3B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С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пикерфон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Jabra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Speak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510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MS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(7510-109)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C7706B" w14:textId="2FE31B1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306981" w14:textId="6E0F1348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4C28EA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CA9BE8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</w:tr>
          <w:tr w:rsidR="00D425CD" w:rsidRPr="009E0EFE" w14:paraId="1B99A74A" w14:textId="77777777" w:rsidTr="00D425CD">
            <w:trPr>
              <w:trHeight w:val="523"/>
            </w:trPr>
            <w:tc>
              <w:tcPr>
                <w:tcW w:w="516" w:type="dxa"/>
              </w:tcPr>
              <w:p w14:paraId="657E41D0" w14:textId="4354D585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12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B4FF31" w14:textId="012437D3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П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 xml:space="preserve">роектор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Epson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EB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-992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F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White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 xml:space="preserve"> (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V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11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H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988040)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AEBC10" w14:textId="36532C9C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7193AA" w14:textId="3CE9B18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3AE9A6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22801C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</w:tr>
          <w:tr w:rsidR="00D425CD" w:rsidRPr="009E0EFE" w14:paraId="4C22EC67" w14:textId="77777777" w:rsidTr="00D425CD">
            <w:trPr>
              <w:trHeight w:val="557"/>
            </w:trPr>
            <w:tc>
              <w:tcPr>
                <w:tcW w:w="516" w:type="dxa"/>
              </w:tcPr>
              <w:p w14:paraId="6A070EC1" w14:textId="3FE639EA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13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ADA494" w14:textId="37AFB031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О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пераційна система: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Microsoft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Windows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eastAsia="zh-CN"/>
                  </w:rPr>
                  <w:t>Server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2022 16 ядер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8F94F0" w14:textId="20CB67A0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51867F" w14:textId="5D1CFB76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A1584D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C57B95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</w:tr>
          <w:tr w:rsidR="00D425CD" w:rsidRPr="009E0EFE" w14:paraId="7B871AD1" w14:textId="77777777" w:rsidTr="00D425CD">
            <w:trPr>
              <w:trHeight w:val="497"/>
            </w:trPr>
            <w:tc>
              <w:tcPr>
                <w:tcW w:w="516" w:type="dxa"/>
              </w:tcPr>
              <w:p w14:paraId="194FCE32" w14:textId="4503642A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14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5441BE" w14:textId="2BCE02D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А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нтивірусне ПЗ: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ESET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Endpoint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en-US" w:eastAsia="zh-CN"/>
                  </w:rPr>
                  <w:t>Security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 xml:space="preserve"> </w:t>
                </w: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(або аналог)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6B0CA2" w14:textId="1A253769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D0914D" w14:textId="05392491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9E0EFE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62E068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47E0C7" w14:textId="7777777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</w:p>
            </w:tc>
          </w:tr>
        </w:tbl>
        <w:p w14:paraId="029BBEFB" w14:textId="70665570" w:rsidR="008976E9" w:rsidRPr="009E0EFE" w:rsidRDefault="009E0EFE" w:rsidP="009E0EFE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</w:pPr>
          <w:r w:rsidRPr="009E0EFE"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  <w:t>*</w:t>
          </w:r>
          <w:r w:rsidR="008976E9" w:rsidRPr="009E0EFE"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  <w:t>Вартість зазна</w:t>
          </w:r>
          <w:r w:rsidRPr="009E0EFE"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  <w:t>чати</w:t>
          </w:r>
          <w:r w:rsidR="008976E9" w:rsidRPr="009E0EFE"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  <w:t xml:space="preserve"> з доставкою</w:t>
          </w:r>
        </w:p>
        <w:p w14:paraId="2BFA4BB9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</w:p>
        <w:p w14:paraId="3C37B5F3" w14:textId="77777777" w:rsidR="008976E9" w:rsidRPr="008976E9" w:rsidRDefault="008976E9" w:rsidP="008976E9">
          <w:pPr>
            <w:widowControl w:val="0"/>
            <w:numPr>
              <w:ilvl w:val="0"/>
              <w:numId w:val="23"/>
            </w:numPr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/>
              <w:kern w:val="2"/>
              <w:lang w:val="uk-UA" w:eastAsia="zh-CN"/>
            </w:rPr>
            <w:t xml:space="preserve">Загальна вартість та умови оплати </w:t>
          </w:r>
        </w:p>
        <w:p w14:paraId="404C0F88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Cs/>
              <w:i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(зазначається загальна вартість проекту та умови оплати, до заявки може бути додано деталізований розрахунок вартості)</w:t>
          </w:r>
        </w:p>
        <w:p w14:paraId="40FCAF98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i/>
              <w:kern w:val="2"/>
              <w:lang w:val="uk-UA" w:eastAsia="zh-CN"/>
            </w:rPr>
          </w:pPr>
        </w:p>
        <w:p w14:paraId="38E9363B" w14:textId="77777777" w:rsidR="008976E9" w:rsidRPr="008976E9" w:rsidRDefault="008976E9" w:rsidP="008976E9">
          <w:pPr>
            <w:widowControl w:val="0"/>
            <w:numPr>
              <w:ilvl w:val="0"/>
              <w:numId w:val="23"/>
            </w:numPr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/>
              <w:kern w:val="2"/>
              <w:lang w:val="uk-UA" w:eastAsia="zh-CN"/>
            </w:rPr>
            <w:t>Загальна тривалість виконання робіт</w:t>
          </w:r>
        </w:p>
        <w:p w14:paraId="65D2515E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Cs/>
              <w:i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(зазначається загальна тривалість проекту)</w:t>
          </w:r>
        </w:p>
        <w:p w14:paraId="50887E7B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</w:p>
        <w:p w14:paraId="1F690DC7" w14:textId="77777777" w:rsidR="008976E9" w:rsidRPr="008976E9" w:rsidRDefault="008976E9" w:rsidP="008976E9">
          <w:pPr>
            <w:widowControl w:val="0"/>
            <w:numPr>
              <w:ilvl w:val="0"/>
              <w:numId w:val="23"/>
            </w:numPr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/>
              <w:kern w:val="2"/>
              <w:lang w:val="uk-UA" w:eastAsia="zh-CN"/>
            </w:rPr>
            <w:t>Гарантійне обслуговування</w:t>
          </w:r>
        </w:p>
        <w:p w14:paraId="1C423DA6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Cs/>
              <w:i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(зазначаються умови технічного супроводу та гарантійного та післягарантійного обслуговування)</w:t>
          </w:r>
        </w:p>
        <w:p w14:paraId="1D7E684E" w14:textId="7BA62946" w:rsidR="007157F7" w:rsidRDefault="00D425CD" w:rsidP="0034473C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</w:p>
      </w:sdtContent>
    </w:sdt>
    <w:p w14:paraId="5C7B22B4" w14:textId="653CF77C" w:rsidR="00D676FC" w:rsidRPr="00D206B6" w:rsidRDefault="00B3061E" w:rsidP="00D206B6">
      <w:pPr>
        <w:widowControl w:val="0"/>
        <w:spacing w:before="100" w:beforeAutospacing="1" w:after="100" w:afterAutospacing="1" w:line="240" w:lineRule="auto"/>
        <w:rPr>
          <w:rFonts w:ascii="Arial" w:eastAsia="SimSun" w:hAnsi="Arial" w:cs="Arial"/>
          <w:b/>
          <w:kern w:val="2"/>
          <w:lang w:val="uk-UA" w:eastAsia="zh-CN"/>
        </w:rPr>
      </w:pPr>
      <w:r w:rsidRPr="00D0235D">
        <w:rPr>
          <w:b/>
          <w:bCs/>
          <w:lang w:val="uk-UA" w:eastAsia="zh-CN"/>
        </w:rPr>
        <w:br/>
      </w:r>
    </w:p>
    <w:sectPr w:rsidR="00D676FC" w:rsidRPr="00D206B6" w:rsidSect="003C59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14D53" w14:textId="77777777" w:rsidR="003D247F" w:rsidRDefault="003D247F" w:rsidP="00251C8C">
      <w:pPr>
        <w:spacing w:after="0" w:line="240" w:lineRule="auto"/>
      </w:pPr>
      <w:r>
        <w:separator/>
      </w:r>
    </w:p>
  </w:endnote>
  <w:endnote w:type="continuationSeparator" w:id="0">
    <w:p w14:paraId="6434A3F6" w14:textId="77777777" w:rsidR="003D247F" w:rsidRDefault="003D247F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EndPr/>
    <w:sdtContent>
      <w:p w14:paraId="2252DDE3" w14:textId="7F44D974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28ED48B6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EndPr/>
    <w:sdtContent>
      <w:p w14:paraId="6F61594F" w14:textId="3DD542CB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BA8A1" w14:textId="77777777" w:rsidR="003D247F" w:rsidRDefault="003D247F" w:rsidP="00251C8C">
      <w:pPr>
        <w:spacing w:after="0" w:line="240" w:lineRule="auto"/>
      </w:pPr>
      <w:r>
        <w:separator/>
      </w:r>
    </w:p>
  </w:footnote>
  <w:footnote w:type="continuationSeparator" w:id="0">
    <w:p w14:paraId="5B395E4E" w14:textId="77777777" w:rsidR="003D247F" w:rsidRDefault="003D247F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EndPr/>
    <w:sdtContent>
      <w:p w14:paraId="602D8889" w14:textId="05DCAD7C" w:rsidR="00D676FC" w:rsidRPr="009540E1" w:rsidRDefault="009540E1" w:rsidP="00D676FC">
        <w:pPr>
          <w:pStyle w:val="ad"/>
          <w:rPr>
            <w:rFonts w:ascii="Montserrat SemiBold" w:hAnsi="Montserrat SemiBold"/>
            <w:lang w:val="uk-UA"/>
          </w:rPr>
        </w:pPr>
        <w:r>
          <w:rPr>
            <w:rFonts w:ascii="Montserrat SemiBold" w:hAnsi="Montserrat SemiBold"/>
            <w:lang w:val="uk-UA"/>
          </w:rPr>
          <w:t xml:space="preserve">Програма </w:t>
        </w:r>
        <w:r w:rsidRPr="009540E1">
          <w:rPr>
            <w:rFonts w:ascii="Montserrat SemiBold" w:hAnsi="Montserrat SemiBold"/>
            <w:lang w:val="uk-UA"/>
          </w:rPr>
          <w:t>«Електронне урядування задля підзвітності влади та участі громади» (EGAP)</w:t>
        </w:r>
        <w:r>
          <w:rPr>
            <w:rFonts w:ascii="Montserrat SemiBold" w:hAnsi="Montserrat SemiBold"/>
            <w:lang w:val="uk-UA"/>
          </w:rPr>
          <w:t xml:space="preserve">, що </w:t>
        </w:r>
        <w:r w:rsidRPr="009540E1">
          <w:rPr>
            <w:rFonts w:ascii="Montserrat SemiBold" w:hAnsi="Montserrat SemiBold"/>
            <w:lang w:val="uk-UA"/>
          </w:rPr>
          <w:t xml:space="preserve">фінансується Швейцарією </w:t>
        </w:r>
        <w:r>
          <w:rPr>
            <w:rFonts w:ascii="Montserrat SemiBold" w:hAnsi="Montserrat SemiBold"/>
            <w:lang w:val="uk-UA"/>
          </w:rPr>
          <w:t>та</w:t>
        </w:r>
        <w:r w:rsidRPr="009540E1">
          <w:rPr>
            <w:rFonts w:ascii="Montserrat SemiBold" w:hAnsi="Montserrat SemiBold"/>
            <w:lang w:val="uk-UA"/>
          </w:rPr>
          <w:t xml:space="preserve"> виконується Фондом Східна Європа у співпраці з Мінцифрою та Фондом Innovabridge</w:t>
        </w:r>
      </w:p>
    </w:sdtContent>
  </w:sdt>
  <w:p w14:paraId="4DDBDFDD" w14:textId="77777777" w:rsidR="00D676FC" w:rsidRPr="009540E1" w:rsidRDefault="00D676FC">
    <w:pPr>
      <w:pStyle w:val="ab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C9A3" w14:textId="3C46022C" w:rsidR="00251C8C" w:rsidRDefault="009540E1">
    <w:pPr>
      <w:pStyle w:val="ab"/>
    </w:pPr>
    <w:r>
      <w:rPr>
        <w:noProof/>
      </w:rPr>
      <w:drawing>
        <wp:inline distT="0" distB="0" distL="0" distR="0" wp14:anchorId="64CE242E" wp14:editId="3FE0F2EC">
          <wp:extent cx="4638675" cy="1030376"/>
          <wp:effectExtent l="0" t="0" r="0" b="0"/>
          <wp:docPr id="45259419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594199" name="Рисунок 45259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4192" cy="105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71BA5"/>
    <w:multiLevelType w:val="hybridMultilevel"/>
    <w:tmpl w:val="5B20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563"/>
    <w:multiLevelType w:val="hybridMultilevel"/>
    <w:tmpl w:val="6910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FBC"/>
    <w:multiLevelType w:val="hybridMultilevel"/>
    <w:tmpl w:val="9BBE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211"/>
    <w:multiLevelType w:val="hybridMultilevel"/>
    <w:tmpl w:val="D0B6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C47F4"/>
    <w:multiLevelType w:val="multilevel"/>
    <w:tmpl w:val="53D22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A3367"/>
    <w:multiLevelType w:val="hybridMultilevel"/>
    <w:tmpl w:val="736A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1D01"/>
    <w:multiLevelType w:val="hybridMultilevel"/>
    <w:tmpl w:val="C1D2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62CB"/>
    <w:multiLevelType w:val="hybridMultilevel"/>
    <w:tmpl w:val="A960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03D82"/>
    <w:multiLevelType w:val="hybridMultilevel"/>
    <w:tmpl w:val="B54C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B17EE"/>
    <w:multiLevelType w:val="hybridMultilevel"/>
    <w:tmpl w:val="69B4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A7ADD"/>
    <w:multiLevelType w:val="hybridMultilevel"/>
    <w:tmpl w:val="842C0B68"/>
    <w:lvl w:ilvl="0" w:tplc="230E1986">
      <w:start w:val="1"/>
      <w:numFmt w:val="decimal"/>
      <w:lvlText w:val="%1."/>
      <w:lvlJc w:val="left"/>
      <w:pPr>
        <w:ind w:left="1070" w:hanging="360"/>
      </w:pPr>
      <w:rPr>
        <w:rFonts w:eastAsia="SimSu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9390B5F"/>
    <w:multiLevelType w:val="hybridMultilevel"/>
    <w:tmpl w:val="E3DA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D6884"/>
    <w:multiLevelType w:val="multilevel"/>
    <w:tmpl w:val="85883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225063"/>
    <w:multiLevelType w:val="hybridMultilevel"/>
    <w:tmpl w:val="52BEAD28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65411"/>
    <w:multiLevelType w:val="hybridMultilevel"/>
    <w:tmpl w:val="B602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540D5"/>
    <w:multiLevelType w:val="hybridMultilevel"/>
    <w:tmpl w:val="E82C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7839"/>
    <w:multiLevelType w:val="hybridMultilevel"/>
    <w:tmpl w:val="DB30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126A7"/>
    <w:multiLevelType w:val="hybridMultilevel"/>
    <w:tmpl w:val="B5040EF2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E07A9"/>
    <w:multiLevelType w:val="hybridMultilevel"/>
    <w:tmpl w:val="0A32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93901"/>
    <w:multiLevelType w:val="hybridMultilevel"/>
    <w:tmpl w:val="E7D6BBF0"/>
    <w:lvl w:ilvl="0" w:tplc="10028F2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2736"/>
    <w:multiLevelType w:val="hybridMultilevel"/>
    <w:tmpl w:val="02A6F356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3670">
    <w:abstractNumId w:val="2"/>
  </w:num>
  <w:num w:numId="2" w16cid:durableId="1089429409">
    <w:abstractNumId w:val="14"/>
  </w:num>
  <w:num w:numId="3" w16cid:durableId="1485272356">
    <w:abstractNumId w:val="8"/>
  </w:num>
  <w:num w:numId="4" w16cid:durableId="1044914685">
    <w:abstractNumId w:val="23"/>
  </w:num>
  <w:num w:numId="5" w16cid:durableId="1121151555">
    <w:abstractNumId w:val="16"/>
  </w:num>
  <w:num w:numId="6" w16cid:durableId="1477604892">
    <w:abstractNumId w:val="20"/>
  </w:num>
  <w:num w:numId="7" w16cid:durableId="1895123002">
    <w:abstractNumId w:val="15"/>
  </w:num>
  <w:num w:numId="8" w16cid:durableId="115028216">
    <w:abstractNumId w:val="0"/>
  </w:num>
  <w:num w:numId="9" w16cid:durableId="1201818140">
    <w:abstractNumId w:val="21"/>
  </w:num>
  <w:num w:numId="10" w16cid:durableId="1951929303">
    <w:abstractNumId w:val="18"/>
  </w:num>
  <w:num w:numId="11" w16cid:durableId="1988314023">
    <w:abstractNumId w:val="5"/>
  </w:num>
  <w:num w:numId="12" w16cid:durableId="489441709">
    <w:abstractNumId w:val="11"/>
  </w:num>
  <w:num w:numId="13" w16cid:durableId="1205678732">
    <w:abstractNumId w:val="17"/>
  </w:num>
  <w:num w:numId="14" w16cid:durableId="1285842227">
    <w:abstractNumId w:val="10"/>
  </w:num>
  <w:num w:numId="15" w16cid:durableId="637491657">
    <w:abstractNumId w:val="9"/>
  </w:num>
  <w:num w:numId="16" w16cid:durableId="1412508607">
    <w:abstractNumId w:val="1"/>
  </w:num>
  <w:num w:numId="17" w16cid:durableId="455295114">
    <w:abstractNumId w:val="7"/>
  </w:num>
  <w:num w:numId="18" w16cid:durableId="530849115">
    <w:abstractNumId w:val="19"/>
  </w:num>
  <w:num w:numId="19" w16cid:durableId="48188347">
    <w:abstractNumId w:val="3"/>
  </w:num>
  <w:num w:numId="20" w16cid:durableId="1928224414">
    <w:abstractNumId w:val="4"/>
  </w:num>
  <w:num w:numId="21" w16cid:durableId="1263876914">
    <w:abstractNumId w:val="13"/>
  </w:num>
  <w:num w:numId="22" w16cid:durableId="1432318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2648520">
    <w:abstractNumId w:val="12"/>
  </w:num>
  <w:num w:numId="24" w16cid:durableId="8888092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37A0A"/>
    <w:rsid w:val="00055E81"/>
    <w:rsid w:val="00074B69"/>
    <w:rsid w:val="000A26F9"/>
    <w:rsid w:val="00141D28"/>
    <w:rsid w:val="00142025"/>
    <w:rsid w:val="001C6223"/>
    <w:rsid w:val="001E236A"/>
    <w:rsid w:val="0020532C"/>
    <w:rsid w:val="00251C8C"/>
    <w:rsid w:val="002915C6"/>
    <w:rsid w:val="00295D5A"/>
    <w:rsid w:val="002C27AB"/>
    <w:rsid w:val="002C3220"/>
    <w:rsid w:val="002E447A"/>
    <w:rsid w:val="0030671D"/>
    <w:rsid w:val="003315E1"/>
    <w:rsid w:val="00334445"/>
    <w:rsid w:val="0034473C"/>
    <w:rsid w:val="00382521"/>
    <w:rsid w:val="0039736D"/>
    <w:rsid w:val="003C5986"/>
    <w:rsid w:val="003D247F"/>
    <w:rsid w:val="003F7D79"/>
    <w:rsid w:val="00424BB0"/>
    <w:rsid w:val="0043201E"/>
    <w:rsid w:val="00467954"/>
    <w:rsid w:val="004D0E21"/>
    <w:rsid w:val="004D42E9"/>
    <w:rsid w:val="00525DD4"/>
    <w:rsid w:val="00543A44"/>
    <w:rsid w:val="00585715"/>
    <w:rsid w:val="005F6C7A"/>
    <w:rsid w:val="00666EAE"/>
    <w:rsid w:val="007157F7"/>
    <w:rsid w:val="007178CF"/>
    <w:rsid w:val="00756C2E"/>
    <w:rsid w:val="007621AA"/>
    <w:rsid w:val="007915C0"/>
    <w:rsid w:val="007A4459"/>
    <w:rsid w:val="00843D71"/>
    <w:rsid w:val="008976E9"/>
    <w:rsid w:val="008E6F11"/>
    <w:rsid w:val="0094386B"/>
    <w:rsid w:val="009540E1"/>
    <w:rsid w:val="009D47EF"/>
    <w:rsid w:val="009E0EFE"/>
    <w:rsid w:val="009E3E47"/>
    <w:rsid w:val="009E74C8"/>
    <w:rsid w:val="00A132C4"/>
    <w:rsid w:val="00AB3692"/>
    <w:rsid w:val="00AC0149"/>
    <w:rsid w:val="00AD1245"/>
    <w:rsid w:val="00AD4403"/>
    <w:rsid w:val="00B07E0C"/>
    <w:rsid w:val="00B23621"/>
    <w:rsid w:val="00B3061E"/>
    <w:rsid w:val="00B51FD1"/>
    <w:rsid w:val="00B735FC"/>
    <w:rsid w:val="00BA05C5"/>
    <w:rsid w:val="00C10EEB"/>
    <w:rsid w:val="00C46DD1"/>
    <w:rsid w:val="00C84FDB"/>
    <w:rsid w:val="00C90E34"/>
    <w:rsid w:val="00CA6E60"/>
    <w:rsid w:val="00CE52F1"/>
    <w:rsid w:val="00D0235D"/>
    <w:rsid w:val="00D206B6"/>
    <w:rsid w:val="00D425CD"/>
    <w:rsid w:val="00D51A7A"/>
    <w:rsid w:val="00D618AD"/>
    <w:rsid w:val="00D676FC"/>
    <w:rsid w:val="00D8037D"/>
    <w:rsid w:val="00DA77BB"/>
    <w:rsid w:val="00DC2F6F"/>
    <w:rsid w:val="00E46B1C"/>
    <w:rsid w:val="00EB0247"/>
    <w:rsid w:val="00ED3056"/>
    <w:rsid w:val="00F278B3"/>
    <w:rsid w:val="00F95301"/>
    <w:rsid w:val="00F97C32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  <w:style w:type="table" w:styleId="af3">
    <w:name w:val="Grid Table Light"/>
    <w:basedOn w:val="a1"/>
    <w:uiPriority w:val="40"/>
    <w:rsid w:val="00037A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unhideWhenUsed/>
    <w:rsid w:val="0003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3061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471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Смакограй Тетяна Костянтинівна</cp:lastModifiedBy>
  <cp:revision>3</cp:revision>
  <dcterms:created xsi:type="dcterms:W3CDTF">2024-11-19T17:51:00Z</dcterms:created>
  <dcterms:modified xsi:type="dcterms:W3CDTF">2025-02-14T07:39:00Z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48c545b05a9656f6a89df97a6619903e46a3cd5882bf0170be98b3fbc27a160a</vt:lpwstr>
  </property>
</Properties>
</file>